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45060" w14:textId="3E8706A5" w:rsidR="009E3285" w:rsidRDefault="009E3285" w:rsidP="00387D10">
      <w:pPr>
        <w:rPr>
          <w:rFonts w:ascii="Calibri" w:hAnsi="Calibri"/>
          <w:b/>
          <w:sz w:val="56"/>
        </w:rPr>
      </w:pPr>
      <w:r>
        <w:rPr>
          <w:rFonts w:ascii="Calibri" w:hAnsi="Calibri"/>
        </w:rPr>
        <w:t xml:space="preserve">Scope: Although </w:t>
      </w:r>
      <w:r w:rsidR="00B44536">
        <w:rPr>
          <w:rFonts w:ascii="Calibri" w:hAnsi="Calibri"/>
        </w:rPr>
        <w:t>chapters</w:t>
      </w:r>
      <w:r>
        <w:rPr>
          <w:rFonts w:ascii="Calibri" w:hAnsi="Calibri"/>
        </w:rPr>
        <w:t xml:space="preserve"> of ISM are separate legal entities and are independently required to comply with all laws and regulations, ISM is providing this template policy to promote compliance, consistency and standards, required to be associated with the ISM brand and license agreement. </w:t>
      </w:r>
    </w:p>
    <w:p w14:paraId="22FC66B7" w14:textId="77777777" w:rsidR="009E3285" w:rsidRDefault="009E3285" w:rsidP="00387D10">
      <w:pPr>
        <w:rPr>
          <w:rFonts w:ascii="Calibri" w:hAnsi="Calibri"/>
          <w:b/>
          <w:sz w:val="56"/>
        </w:rPr>
      </w:pPr>
    </w:p>
    <w:p w14:paraId="47FD4D47" w14:textId="77777777" w:rsidR="00387D10" w:rsidRDefault="00387D10" w:rsidP="00387D10">
      <w:pPr>
        <w:rPr>
          <w:rFonts w:ascii="Calibri" w:hAnsi="Calibri"/>
          <w:b/>
          <w:sz w:val="56"/>
        </w:rPr>
      </w:pPr>
      <w:r>
        <w:rPr>
          <w:rFonts w:ascii="Calibri" w:hAnsi="Calibri"/>
          <w:b/>
          <w:sz w:val="56"/>
        </w:rPr>
        <w:t>Data protection policy</w:t>
      </w:r>
    </w:p>
    <w:p w14:paraId="5B8A6B9E" w14:textId="77777777" w:rsidR="00387D10" w:rsidRPr="00387D10" w:rsidRDefault="00387D10" w:rsidP="00387D10">
      <w:pPr>
        <w:ind w:left="720"/>
        <w:rPr>
          <w:rFonts w:ascii="Calibri" w:hAnsi="Calibri"/>
        </w:rPr>
      </w:pPr>
      <w:r w:rsidRPr="00387D10">
        <w:rPr>
          <w:rFonts w:ascii="Calibri" w:hAnsi="Calibri"/>
        </w:rPr>
        <w:tab/>
      </w:r>
    </w:p>
    <w:p w14:paraId="684F6988" w14:textId="001ED748" w:rsidR="00387D10" w:rsidRDefault="00387D10" w:rsidP="00387D10">
      <w:pPr>
        <w:spacing w:after="200"/>
        <w:rPr>
          <w:rFonts w:ascii="Calibri" w:hAnsi="Calibri"/>
        </w:rPr>
      </w:pPr>
      <w:r>
        <w:rPr>
          <w:rFonts w:ascii="Calibri" w:hAnsi="Calibri"/>
        </w:rPr>
        <w:t>ISM</w:t>
      </w:r>
      <w:proofErr w:type="gramStart"/>
      <w:r>
        <w:rPr>
          <w:rFonts w:ascii="Calibri" w:hAnsi="Calibri"/>
        </w:rPr>
        <w:t>—[</w:t>
      </w:r>
      <w:proofErr w:type="gramEnd"/>
      <w:r w:rsidR="00B44536">
        <w:rPr>
          <w:rFonts w:ascii="Calibri" w:hAnsi="Calibri"/>
        </w:rPr>
        <w:t>Chapter</w:t>
      </w:r>
      <w:r>
        <w:rPr>
          <w:rFonts w:ascii="Calibri" w:hAnsi="Calibri"/>
        </w:rPr>
        <w:t xml:space="preserve"> name], Inc. needs to gather and use certain information about individuals.</w:t>
      </w:r>
    </w:p>
    <w:p w14:paraId="49907E24" w14:textId="37861496" w:rsidR="00387D10" w:rsidRDefault="00387D10" w:rsidP="00387D10">
      <w:pPr>
        <w:spacing w:after="200"/>
        <w:rPr>
          <w:rFonts w:ascii="Calibri" w:hAnsi="Calibri"/>
        </w:rPr>
      </w:pPr>
      <w:r>
        <w:rPr>
          <w:rFonts w:ascii="Calibri" w:hAnsi="Calibri"/>
        </w:rPr>
        <w:t xml:space="preserve">These can include customers, suppliers, business contacts, employees and other people the </w:t>
      </w:r>
      <w:r w:rsidR="00B44536">
        <w:rPr>
          <w:rFonts w:ascii="Calibri" w:hAnsi="Calibri"/>
        </w:rPr>
        <w:t>chapter</w:t>
      </w:r>
      <w:r>
        <w:rPr>
          <w:rFonts w:ascii="Calibri" w:hAnsi="Calibri"/>
        </w:rPr>
        <w:t xml:space="preserve"> has a relationship with or may need to contact.</w:t>
      </w:r>
      <w:r w:rsidR="002148FC">
        <w:rPr>
          <w:rFonts w:ascii="Calibri" w:hAnsi="Calibri"/>
        </w:rPr>
        <w:t xml:space="preserve"> </w:t>
      </w:r>
      <w:r>
        <w:rPr>
          <w:rFonts w:ascii="Calibri" w:hAnsi="Calibri"/>
        </w:rPr>
        <w:t>This policy describes how this personal data must be collected, handled and stored to meet data protection standards — and to comply with the law.</w:t>
      </w:r>
    </w:p>
    <w:p w14:paraId="47440EF5" w14:textId="77777777" w:rsidR="00387D10" w:rsidRDefault="00387D10" w:rsidP="00387D10">
      <w:pPr>
        <w:spacing w:after="200"/>
        <w:rPr>
          <w:rFonts w:ascii="Calibri" w:hAnsi="Calibri"/>
          <w:b/>
          <w:sz w:val="36"/>
        </w:rPr>
      </w:pPr>
      <w:r>
        <w:rPr>
          <w:rFonts w:ascii="Calibri" w:hAnsi="Calibri"/>
          <w:b/>
          <w:sz w:val="36"/>
        </w:rPr>
        <w:t>Why this policy exists</w:t>
      </w:r>
    </w:p>
    <w:p w14:paraId="18FEABB7" w14:textId="2C870562" w:rsidR="00387D10" w:rsidRDefault="00387D10" w:rsidP="00387D10">
      <w:pPr>
        <w:spacing w:after="200"/>
        <w:rPr>
          <w:rFonts w:ascii="Calibri" w:hAnsi="Calibri"/>
        </w:rPr>
      </w:pPr>
      <w:r>
        <w:rPr>
          <w:rFonts w:ascii="Calibri" w:hAnsi="Calibri"/>
        </w:rPr>
        <w:t>This data protection policy ensures ISM</w:t>
      </w:r>
      <w:proofErr w:type="gramStart"/>
      <w:r>
        <w:rPr>
          <w:rFonts w:ascii="Calibri" w:hAnsi="Calibri"/>
        </w:rPr>
        <w:t>—[</w:t>
      </w:r>
      <w:proofErr w:type="gramEnd"/>
      <w:r w:rsidR="00B44536" w:rsidRPr="00B44536">
        <w:rPr>
          <w:rFonts w:ascii="Calibri" w:hAnsi="Calibri"/>
        </w:rPr>
        <w:t xml:space="preserve"> </w:t>
      </w:r>
      <w:r w:rsidR="00B44536">
        <w:rPr>
          <w:rFonts w:ascii="Calibri" w:hAnsi="Calibri"/>
        </w:rPr>
        <w:t>Chapter</w:t>
      </w:r>
      <w:r>
        <w:rPr>
          <w:rFonts w:ascii="Calibri" w:hAnsi="Calibri"/>
        </w:rPr>
        <w:t xml:space="preserve"> name], Inc.:</w:t>
      </w:r>
    </w:p>
    <w:p w14:paraId="7D0E55BB" w14:textId="77777777" w:rsidR="00387D10" w:rsidRDefault="00387D10" w:rsidP="00387D10">
      <w:pPr>
        <w:numPr>
          <w:ilvl w:val="0"/>
          <w:numId w:val="2"/>
        </w:numPr>
        <w:ind w:left="714" w:hanging="357"/>
        <w:rPr>
          <w:rFonts w:ascii="Calibri" w:hAnsi="Calibri"/>
        </w:rPr>
      </w:pPr>
      <w:r>
        <w:rPr>
          <w:rFonts w:ascii="Calibri" w:hAnsi="Calibri"/>
        </w:rPr>
        <w:t>Complies with data protection law and follow</w:t>
      </w:r>
      <w:r w:rsidR="009E3285">
        <w:rPr>
          <w:rFonts w:ascii="Calibri" w:hAnsi="Calibri"/>
        </w:rPr>
        <w:t>s</w:t>
      </w:r>
      <w:r>
        <w:rPr>
          <w:rFonts w:ascii="Calibri" w:hAnsi="Calibri"/>
        </w:rPr>
        <w:t xml:space="preserve"> good practice </w:t>
      </w:r>
    </w:p>
    <w:p w14:paraId="29FBE75D" w14:textId="77777777" w:rsidR="00387D10" w:rsidRDefault="00387D10" w:rsidP="00387D10">
      <w:pPr>
        <w:numPr>
          <w:ilvl w:val="0"/>
          <w:numId w:val="2"/>
        </w:numPr>
        <w:ind w:left="714" w:hanging="357"/>
        <w:rPr>
          <w:rFonts w:ascii="Calibri" w:hAnsi="Calibri"/>
        </w:rPr>
      </w:pPr>
      <w:r>
        <w:rPr>
          <w:rFonts w:ascii="Calibri" w:hAnsi="Calibri"/>
        </w:rPr>
        <w:t>Protects the rights of staff, customers and partners</w:t>
      </w:r>
    </w:p>
    <w:p w14:paraId="3FE79B26" w14:textId="77777777" w:rsidR="00387D10" w:rsidRDefault="00387D10" w:rsidP="00387D10">
      <w:pPr>
        <w:numPr>
          <w:ilvl w:val="0"/>
          <w:numId w:val="2"/>
        </w:numPr>
        <w:ind w:left="714" w:hanging="357"/>
        <w:rPr>
          <w:rFonts w:ascii="Calibri" w:hAnsi="Calibri"/>
        </w:rPr>
      </w:pPr>
      <w:r>
        <w:rPr>
          <w:rFonts w:ascii="Calibri" w:hAnsi="Calibri"/>
        </w:rPr>
        <w:t xml:space="preserve">Is </w:t>
      </w:r>
      <w:r w:rsidR="009E3285">
        <w:rPr>
          <w:rFonts w:ascii="Calibri" w:hAnsi="Calibri"/>
        </w:rPr>
        <w:t>transparent</w:t>
      </w:r>
      <w:r>
        <w:rPr>
          <w:rFonts w:ascii="Calibri" w:hAnsi="Calibri"/>
        </w:rPr>
        <w:t xml:space="preserve"> about how it stores and processes individuals’ data</w:t>
      </w:r>
    </w:p>
    <w:p w14:paraId="3337DBC5" w14:textId="77777777" w:rsidR="00387D10" w:rsidRDefault="00387D10" w:rsidP="00387D10">
      <w:pPr>
        <w:numPr>
          <w:ilvl w:val="0"/>
          <w:numId w:val="2"/>
        </w:numPr>
        <w:spacing w:after="200"/>
        <w:rPr>
          <w:rFonts w:ascii="Calibri" w:hAnsi="Calibri"/>
        </w:rPr>
      </w:pPr>
      <w:r>
        <w:rPr>
          <w:rFonts w:ascii="Calibri" w:hAnsi="Calibri"/>
        </w:rPr>
        <w:t>Protects itself from the risks of a data breach</w:t>
      </w:r>
    </w:p>
    <w:p w14:paraId="00F6DBAD" w14:textId="77777777" w:rsidR="00387D10" w:rsidRDefault="00387D10" w:rsidP="00387D10">
      <w:pPr>
        <w:spacing w:after="200"/>
        <w:rPr>
          <w:rFonts w:ascii="Calibri" w:hAnsi="Calibri"/>
          <w:b/>
          <w:sz w:val="36"/>
        </w:rPr>
      </w:pPr>
      <w:r>
        <w:rPr>
          <w:rFonts w:ascii="Calibri" w:hAnsi="Calibri"/>
          <w:b/>
          <w:sz w:val="36"/>
        </w:rPr>
        <w:t>Data protection law</w:t>
      </w:r>
    </w:p>
    <w:p w14:paraId="19563DCA" w14:textId="1BA7F806" w:rsidR="00387D10" w:rsidRDefault="00387D10" w:rsidP="00387D10">
      <w:pPr>
        <w:spacing w:after="200"/>
        <w:rPr>
          <w:rFonts w:ascii="Calibri" w:hAnsi="Calibri"/>
        </w:rPr>
      </w:pPr>
      <w:r>
        <w:rPr>
          <w:rFonts w:ascii="Calibri" w:hAnsi="Calibri"/>
        </w:rPr>
        <w:t>The Data Protection Act 1998 describes how organizations — including ISM</w:t>
      </w:r>
      <w:proofErr w:type="gramStart"/>
      <w:r>
        <w:rPr>
          <w:rFonts w:ascii="Calibri" w:hAnsi="Calibri"/>
        </w:rPr>
        <w:t>—[</w:t>
      </w:r>
      <w:proofErr w:type="gramEnd"/>
      <w:r w:rsidR="00B44536" w:rsidRPr="00B44536">
        <w:rPr>
          <w:rFonts w:ascii="Calibri" w:hAnsi="Calibri"/>
        </w:rPr>
        <w:t xml:space="preserve"> </w:t>
      </w:r>
      <w:r w:rsidR="00B44536">
        <w:rPr>
          <w:rFonts w:ascii="Calibri" w:hAnsi="Calibri"/>
        </w:rPr>
        <w:t>Chapter</w:t>
      </w:r>
      <w:r>
        <w:rPr>
          <w:rFonts w:ascii="Calibri" w:hAnsi="Calibri"/>
        </w:rPr>
        <w:t xml:space="preserve"> name], Inc. — must collect, handle and store personal information. </w:t>
      </w:r>
    </w:p>
    <w:p w14:paraId="1C8D1BDE" w14:textId="77777777" w:rsidR="00387D10" w:rsidRDefault="00387D10" w:rsidP="00387D10">
      <w:pPr>
        <w:spacing w:after="200"/>
        <w:rPr>
          <w:rFonts w:ascii="Calibri" w:hAnsi="Calibri"/>
        </w:rPr>
      </w:pPr>
      <w:r>
        <w:rPr>
          <w:rFonts w:ascii="Calibri" w:hAnsi="Calibri"/>
        </w:rPr>
        <w:t>These rules apply regardless of whether data is stored electronically, on paper or on other materials.</w:t>
      </w:r>
    </w:p>
    <w:p w14:paraId="6C72DC70" w14:textId="77777777" w:rsidR="00387D10" w:rsidRDefault="00387D10" w:rsidP="00387D10">
      <w:pPr>
        <w:spacing w:after="200"/>
        <w:rPr>
          <w:rFonts w:ascii="Calibri" w:hAnsi="Calibri"/>
        </w:rPr>
      </w:pPr>
      <w:r>
        <w:rPr>
          <w:rFonts w:ascii="Calibri" w:hAnsi="Calibri"/>
        </w:rPr>
        <w:t>To comply with the law, personal information must be collected and used fairly, stored safely and not disclosed unlawfully.</w:t>
      </w:r>
    </w:p>
    <w:p w14:paraId="0D7FB382" w14:textId="40D531DC" w:rsidR="00387D10" w:rsidRDefault="00387D10" w:rsidP="00387D10">
      <w:pPr>
        <w:spacing w:after="200"/>
        <w:rPr>
          <w:rFonts w:ascii="Calibri" w:hAnsi="Calibri"/>
        </w:rPr>
      </w:pPr>
      <w:r>
        <w:rPr>
          <w:rFonts w:ascii="Calibri" w:hAnsi="Calibri"/>
        </w:rPr>
        <w:t xml:space="preserve">This policy applies to </w:t>
      </w:r>
      <w:r w:rsidR="00B44536">
        <w:rPr>
          <w:rFonts w:ascii="Calibri" w:hAnsi="Calibri"/>
        </w:rPr>
        <w:t>chapter</w:t>
      </w:r>
      <w:r>
        <w:rPr>
          <w:rFonts w:ascii="Calibri" w:hAnsi="Calibri"/>
        </w:rPr>
        <w:t xml:space="preserve"> officers, chapters, staff, contractors, suppliers and others working on behalf of ISM</w:t>
      </w:r>
      <w:proofErr w:type="gramStart"/>
      <w:r>
        <w:rPr>
          <w:rFonts w:ascii="Calibri" w:hAnsi="Calibri"/>
        </w:rPr>
        <w:t>—[</w:t>
      </w:r>
      <w:proofErr w:type="gramEnd"/>
      <w:r w:rsidR="00B44536">
        <w:rPr>
          <w:rFonts w:ascii="Calibri" w:hAnsi="Calibri"/>
        </w:rPr>
        <w:t>Chapter</w:t>
      </w:r>
      <w:r>
        <w:rPr>
          <w:rFonts w:ascii="Calibri" w:hAnsi="Calibri"/>
        </w:rPr>
        <w:t xml:space="preserve"> name], Inc.</w:t>
      </w:r>
    </w:p>
    <w:p w14:paraId="77163300" w14:textId="4DE6988B" w:rsidR="00387D10" w:rsidRDefault="009E3285" w:rsidP="00387D10">
      <w:pPr>
        <w:spacing w:after="200"/>
        <w:rPr>
          <w:rFonts w:ascii="Calibri" w:hAnsi="Calibri"/>
        </w:rPr>
      </w:pPr>
      <w:r>
        <w:rPr>
          <w:rFonts w:ascii="Calibri" w:hAnsi="Calibri"/>
        </w:rPr>
        <w:t>This policy</w:t>
      </w:r>
      <w:r w:rsidR="00387D10">
        <w:rPr>
          <w:rFonts w:ascii="Calibri" w:hAnsi="Calibri"/>
        </w:rPr>
        <w:t xml:space="preserve"> applies to all data that the </w:t>
      </w:r>
      <w:r w:rsidR="00B44536">
        <w:rPr>
          <w:rFonts w:ascii="Calibri" w:hAnsi="Calibri"/>
        </w:rPr>
        <w:t>chapter</w:t>
      </w:r>
      <w:r w:rsidR="00387D10">
        <w:rPr>
          <w:rFonts w:ascii="Calibri" w:hAnsi="Calibri"/>
        </w:rPr>
        <w:t xml:space="preserve"> holds relating to identifiable individuals, even if that information technically falls outside of the Data Protection Act 1998. This can include individual names, mailing address, email address, phone numbers and any other information relating to individuals. </w:t>
      </w:r>
    </w:p>
    <w:p w14:paraId="2276DB3F" w14:textId="77777777" w:rsidR="00B44536" w:rsidRDefault="00B44536" w:rsidP="00387D10">
      <w:pPr>
        <w:spacing w:after="200"/>
        <w:rPr>
          <w:rFonts w:ascii="Calibri" w:hAnsi="Calibri"/>
        </w:rPr>
      </w:pPr>
    </w:p>
    <w:p w14:paraId="29AF90B8" w14:textId="77777777" w:rsidR="00387D10" w:rsidRDefault="00387D10" w:rsidP="00387D10">
      <w:pPr>
        <w:spacing w:after="200"/>
        <w:rPr>
          <w:rFonts w:ascii="Calibri" w:hAnsi="Calibri"/>
          <w:b/>
          <w:sz w:val="36"/>
        </w:rPr>
      </w:pPr>
      <w:r>
        <w:rPr>
          <w:rFonts w:ascii="Calibri" w:hAnsi="Calibri"/>
          <w:b/>
          <w:sz w:val="36"/>
        </w:rPr>
        <w:lastRenderedPageBreak/>
        <w:t>Data protection risks</w:t>
      </w:r>
    </w:p>
    <w:p w14:paraId="4F4FB74A" w14:textId="4AD6724C" w:rsidR="00387D10" w:rsidRDefault="00387D10" w:rsidP="00387D10">
      <w:pPr>
        <w:spacing w:after="200"/>
        <w:rPr>
          <w:rFonts w:ascii="Calibri" w:hAnsi="Calibri"/>
        </w:rPr>
      </w:pPr>
      <w:r>
        <w:rPr>
          <w:rFonts w:ascii="Calibri" w:hAnsi="Calibri"/>
        </w:rPr>
        <w:t>This policy helps to protect ISM</w:t>
      </w:r>
      <w:proofErr w:type="gramStart"/>
      <w:r>
        <w:rPr>
          <w:rFonts w:ascii="Calibri" w:hAnsi="Calibri"/>
        </w:rPr>
        <w:t>—[</w:t>
      </w:r>
      <w:proofErr w:type="gramEnd"/>
      <w:r w:rsidR="00B44536">
        <w:rPr>
          <w:rFonts w:ascii="Calibri" w:hAnsi="Calibri"/>
        </w:rPr>
        <w:t>Chapter</w:t>
      </w:r>
      <w:r>
        <w:rPr>
          <w:rFonts w:ascii="Calibri" w:hAnsi="Calibri"/>
        </w:rPr>
        <w:t xml:space="preserve"> name], Inc. from data security risks, including:</w:t>
      </w:r>
    </w:p>
    <w:p w14:paraId="4037608F" w14:textId="77777777" w:rsidR="00387D10" w:rsidRDefault="00387D10" w:rsidP="00387D10">
      <w:pPr>
        <w:numPr>
          <w:ilvl w:val="0"/>
          <w:numId w:val="6"/>
        </w:numPr>
        <w:ind w:left="714" w:hanging="357"/>
        <w:rPr>
          <w:rFonts w:ascii="Calibri" w:hAnsi="Calibri"/>
        </w:rPr>
      </w:pPr>
      <w:r>
        <w:rPr>
          <w:rFonts w:ascii="Calibri" w:hAnsi="Calibri"/>
          <w:b/>
        </w:rPr>
        <w:t>Breaches of confidentiality.</w:t>
      </w:r>
      <w:r>
        <w:rPr>
          <w:rFonts w:ascii="Calibri" w:hAnsi="Calibri"/>
        </w:rPr>
        <w:t xml:space="preserve"> </w:t>
      </w:r>
    </w:p>
    <w:p w14:paraId="27801D26" w14:textId="77777777" w:rsidR="00387D10" w:rsidRDefault="009E3285" w:rsidP="00387D10">
      <w:pPr>
        <w:numPr>
          <w:ilvl w:val="0"/>
          <w:numId w:val="6"/>
        </w:numPr>
        <w:ind w:left="714" w:hanging="357"/>
        <w:rPr>
          <w:rFonts w:ascii="Calibri" w:hAnsi="Calibri"/>
        </w:rPr>
      </w:pPr>
      <w:r>
        <w:rPr>
          <w:rFonts w:ascii="Calibri" w:hAnsi="Calibri"/>
          <w:b/>
        </w:rPr>
        <w:t xml:space="preserve">Failing to offer choice </w:t>
      </w:r>
      <w:r>
        <w:rPr>
          <w:rFonts w:ascii="Calibri" w:hAnsi="Calibri"/>
        </w:rPr>
        <w:t xml:space="preserve">to individuals about how their personal data is used. </w:t>
      </w:r>
    </w:p>
    <w:p w14:paraId="78EB146A" w14:textId="77777777" w:rsidR="00387D10" w:rsidRPr="0062107D" w:rsidRDefault="00387D10" w:rsidP="00387D10">
      <w:pPr>
        <w:numPr>
          <w:ilvl w:val="0"/>
          <w:numId w:val="6"/>
        </w:numPr>
        <w:spacing w:after="200"/>
        <w:rPr>
          <w:rFonts w:ascii="Calibri" w:hAnsi="Calibri"/>
        </w:rPr>
      </w:pPr>
      <w:r>
        <w:rPr>
          <w:rFonts w:ascii="Calibri" w:hAnsi="Calibri"/>
          <w:b/>
        </w:rPr>
        <w:t xml:space="preserve">Reputational damage. </w:t>
      </w:r>
    </w:p>
    <w:p w14:paraId="6D7B3000" w14:textId="77777777" w:rsidR="0062107D" w:rsidRPr="0062107D" w:rsidRDefault="0062107D" w:rsidP="0062107D">
      <w:pPr>
        <w:spacing w:after="200"/>
        <w:rPr>
          <w:rFonts w:ascii="Calibri" w:hAnsi="Calibri"/>
          <w:b/>
          <w:sz w:val="36"/>
          <w:szCs w:val="36"/>
        </w:rPr>
      </w:pPr>
      <w:r w:rsidRPr="0062107D">
        <w:rPr>
          <w:rFonts w:ascii="Calibri" w:hAnsi="Calibri"/>
          <w:b/>
          <w:sz w:val="36"/>
          <w:szCs w:val="36"/>
        </w:rPr>
        <w:t>General guidelines</w:t>
      </w:r>
    </w:p>
    <w:p w14:paraId="29ED55D4" w14:textId="77777777" w:rsidR="00387D10" w:rsidRDefault="00387D10" w:rsidP="00387D10">
      <w:pPr>
        <w:spacing w:after="20"/>
        <w:rPr>
          <w:rFonts w:ascii="Calibri" w:hAnsi="Calibri"/>
          <w:sz w:val="2"/>
          <w:szCs w:val="2"/>
        </w:rPr>
      </w:pPr>
    </w:p>
    <w:p w14:paraId="11027A2A" w14:textId="77777777" w:rsidR="00387D10" w:rsidRDefault="00387D10" w:rsidP="00387D10">
      <w:pPr>
        <w:numPr>
          <w:ilvl w:val="0"/>
          <w:numId w:val="8"/>
        </w:numPr>
        <w:spacing w:after="200"/>
        <w:rPr>
          <w:rFonts w:ascii="Calibri" w:hAnsi="Calibri"/>
        </w:rPr>
      </w:pPr>
      <w:r>
        <w:rPr>
          <w:rFonts w:ascii="Calibri" w:hAnsi="Calibri"/>
        </w:rPr>
        <w:t xml:space="preserve">The only people able to access data covered by this policy should be those who </w:t>
      </w:r>
      <w:r>
        <w:rPr>
          <w:rFonts w:ascii="Calibri" w:hAnsi="Calibri"/>
          <w:b/>
        </w:rPr>
        <w:t>need it for their work</w:t>
      </w:r>
      <w:r>
        <w:rPr>
          <w:rFonts w:ascii="Calibri" w:hAnsi="Calibri"/>
        </w:rPr>
        <w:t>.</w:t>
      </w:r>
    </w:p>
    <w:p w14:paraId="27155010" w14:textId="77777777" w:rsidR="00387D10" w:rsidRDefault="00387D10" w:rsidP="00387D10">
      <w:pPr>
        <w:numPr>
          <w:ilvl w:val="0"/>
          <w:numId w:val="9"/>
        </w:numPr>
        <w:spacing w:after="200"/>
        <w:rPr>
          <w:rFonts w:ascii="Calibri" w:hAnsi="Calibri"/>
        </w:rPr>
      </w:pPr>
      <w:r>
        <w:rPr>
          <w:rFonts w:ascii="Calibri" w:hAnsi="Calibri"/>
        </w:rPr>
        <w:t xml:space="preserve">Data </w:t>
      </w:r>
      <w:r>
        <w:rPr>
          <w:rFonts w:ascii="Calibri" w:hAnsi="Calibri"/>
          <w:b/>
        </w:rPr>
        <w:t>should not be shared informally</w:t>
      </w:r>
      <w:r>
        <w:rPr>
          <w:rFonts w:ascii="Calibri" w:hAnsi="Calibri"/>
        </w:rPr>
        <w:t xml:space="preserve">. </w:t>
      </w:r>
    </w:p>
    <w:p w14:paraId="77AD2F21" w14:textId="43FE2F7C" w:rsidR="00387D10" w:rsidRDefault="00B44536" w:rsidP="00387D10">
      <w:pPr>
        <w:numPr>
          <w:ilvl w:val="0"/>
          <w:numId w:val="8"/>
        </w:numPr>
        <w:spacing w:after="200"/>
        <w:rPr>
          <w:rFonts w:ascii="Calibri" w:hAnsi="Calibri"/>
        </w:rPr>
      </w:pPr>
      <w:r>
        <w:rPr>
          <w:rFonts w:ascii="Calibri" w:hAnsi="Calibri"/>
        </w:rPr>
        <w:t>Chapter</w:t>
      </w:r>
      <w:r w:rsidR="00387D10">
        <w:rPr>
          <w:rFonts w:ascii="Calibri" w:hAnsi="Calibri"/>
        </w:rPr>
        <w:t xml:space="preserve"> officers/volunteers should keep all data secure, by taking sensible precautions and following the guidelines below.</w:t>
      </w:r>
    </w:p>
    <w:p w14:paraId="49F60378" w14:textId="77777777" w:rsidR="00387D10" w:rsidRDefault="00387D10" w:rsidP="00387D10">
      <w:pPr>
        <w:numPr>
          <w:ilvl w:val="0"/>
          <w:numId w:val="8"/>
        </w:numPr>
        <w:spacing w:after="200"/>
        <w:rPr>
          <w:rFonts w:ascii="Calibri" w:hAnsi="Calibri"/>
        </w:rPr>
      </w:pPr>
      <w:r>
        <w:rPr>
          <w:rFonts w:ascii="Calibri" w:hAnsi="Calibri"/>
        </w:rPr>
        <w:t xml:space="preserve">In particular, </w:t>
      </w:r>
      <w:r>
        <w:rPr>
          <w:rFonts w:ascii="Calibri" w:hAnsi="Calibri"/>
          <w:b/>
        </w:rPr>
        <w:t xml:space="preserve">strong passwords must be </w:t>
      </w:r>
      <w:proofErr w:type="gramStart"/>
      <w:r>
        <w:rPr>
          <w:rFonts w:ascii="Calibri" w:hAnsi="Calibri"/>
          <w:b/>
        </w:rPr>
        <w:t>used</w:t>
      </w:r>
      <w:proofErr w:type="gramEnd"/>
      <w:r>
        <w:rPr>
          <w:rFonts w:ascii="Calibri" w:hAnsi="Calibri"/>
        </w:rPr>
        <w:t xml:space="preserve"> and they should never be shared.</w:t>
      </w:r>
    </w:p>
    <w:p w14:paraId="7DEFDD72" w14:textId="49AC87AC" w:rsidR="00387D10" w:rsidRDefault="00387D10" w:rsidP="00387D10">
      <w:pPr>
        <w:numPr>
          <w:ilvl w:val="0"/>
          <w:numId w:val="8"/>
        </w:numPr>
        <w:spacing w:after="200"/>
        <w:rPr>
          <w:rFonts w:ascii="Calibri" w:hAnsi="Calibri"/>
        </w:rPr>
      </w:pPr>
      <w:r>
        <w:rPr>
          <w:rFonts w:ascii="Calibri" w:hAnsi="Calibri"/>
        </w:rPr>
        <w:t xml:space="preserve">Personal data </w:t>
      </w:r>
      <w:r>
        <w:rPr>
          <w:rFonts w:ascii="Calibri" w:hAnsi="Calibri"/>
          <w:b/>
        </w:rPr>
        <w:t xml:space="preserve">should not be disclosed </w:t>
      </w:r>
      <w:r>
        <w:rPr>
          <w:rFonts w:ascii="Calibri" w:hAnsi="Calibri"/>
        </w:rPr>
        <w:t xml:space="preserve">to unauthorized people, either within the </w:t>
      </w:r>
      <w:r w:rsidR="00B44536">
        <w:rPr>
          <w:rFonts w:ascii="Calibri" w:hAnsi="Calibri"/>
        </w:rPr>
        <w:t>chapter</w:t>
      </w:r>
      <w:r>
        <w:rPr>
          <w:rFonts w:ascii="Calibri" w:hAnsi="Calibri"/>
        </w:rPr>
        <w:t xml:space="preserve"> or externally.</w:t>
      </w:r>
    </w:p>
    <w:p w14:paraId="760F49DC" w14:textId="77777777" w:rsidR="00387D10" w:rsidRDefault="00387D10" w:rsidP="00387D10">
      <w:pPr>
        <w:numPr>
          <w:ilvl w:val="0"/>
          <w:numId w:val="8"/>
        </w:numPr>
        <w:spacing w:after="200"/>
        <w:rPr>
          <w:rFonts w:ascii="Calibri" w:hAnsi="Calibri"/>
        </w:rPr>
      </w:pPr>
      <w:r>
        <w:rPr>
          <w:rFonts w:ascii="Calibri" w:hAnsi="Calibri"/>
        </w:rPr>
        <w:t xml:space="preserve">Data should be </w:t>
      </w:r>
      <w:r>
        <w:rPr>
          <w:rFonts w:ascii="Calibri" w:hAnsi="Calibri"/>
          <w:b/>
        </w:rPr>
        <w:t xml:space="preserve">regularly reviewed and updated </w:t>
      </w:r>
      <w:r>
        <w:rPr>
          <w:rFonts w:ascii="Calibri" w:hAnsi="Calibri"/>
        </w:rPr>
        <w:t>if it is found to be out of date. If no longer required, it should be deleted and disposed of</w:t>
      </w:r>
      <w:r w:rsidR="009E3285">
        <w:rPr>
          <w:rFonts w:ascii="Calibri" w:hAnsi="Calibri"/>
        </w:rPr>
        <w:t xml:space="preserve"> safely</w:t>
      </w:r>
      <w:r>
        <w:rPr>
          <w:rFonts w:ascii="Calibri" w:hAnsi="Calibri"/>
        </w:rPr>
        <w:t>.</w:t>
      </w:r>
    </w:p>
    <w:p w14:paraId="4391690B" w14:textId="4A003C29" w:rsidR="00387D10" w:rsidRDefault="00B44536" w:rsidP="00387D10">
      <w:pPr>
        <w:numPr>
          <w:ilvl w:val="0"/>
          <w:numId w:val="8"/>
        </w:numPr>
        <w:spacing w:after="200"/>
        <w:rPr>
          <w:rFonts w:ascii="Calibri" w:hAnsi="Calibri"/>
        </w:rPr>
      </w:pPr>
      <w:r>
        <w:rPr>
          <w:rFonts w:ascii="Calibri" w:hAnsi="Calibri"/>
        </w:rPr>
        <w:t>Chapter</w:t>
      </w:r>
      <w:r w:rsidR="0089551A">
        <w:rPr>
          <w:rFonts w:ascii="Calibri" w:hAnsi="Calibri"/>
        </w:rPr>
        <w:t xml:space="preserve"> officers/volunteers </w:t>
      </w:r>
      <w:r w:rsidR="00387D10">
        <w:rPr>
          <w:rFonts w:ascii="Calibri" w:hAnsi="Calibri"/>
          <w:b/>
        </w:rPr>
        <w:t xml:space="preserve">should request help </w:t>
      </w:r>
      <w:r w:rsidR="00387D10">
        <w:rPr>
          <w:rFonts w:ascii="Calibri" w:hAnsi="Calibri"/>
        </w:rPr>
        <w:t xml:space="preserve">from </w:t>
      </w:r>
      <w:r w:rsidR="0089551A">
        <w:rPr>
          <w:rFonts w:ascii="Calibri" w:hAnsi="Calibri"/>
        </w:rPr>
        <w:t xml:space="preserve">the </w:t>
      </w:r>
      <w:r>
        <w:rPr>
          <w:rFonts w:ascii="Calibri" w:hAnsi="Calibri"/>
        </w:rPr>
        <w:t>chapter</w:t>
      </w:r>
      <w:r w:rsidR="0089551A">
        <w:rPr>
          <w:rFonts w:ascii="Calibri" w:hAnsi="Calibri"/>
        </w:rPr>
        <w:t xml:space="preserve"> president</w:t>
      </w:r>
      <w:r w:rsidR="009E3285">
        <w:rPr>
          <w:rFonts w:ascii="Calibri" w:hAnsi="Calibri"/>
        </w:rPr>
        <w:t xml:space="preserve"> or ISM Global,</w:t>
      </w:r>
      <w:r w:rsidR="0089551A">
        <w:rPr>
          <w:rFonts w:ascii="Calibri" w:hAnsi="Calibri"/>
        </w:rPr>
        <w:t xml:space="preserve"> </w:t>
      </w:r>
      <w:r w:rsidR="00387D10">
        <w:rPr>
          <w:rFonts w:ascii="Calibri" w:hAnsi="Calibri"/>
        </w:rPr>
        <w:t xml:space="preserve">if they are unsure about any aspect of data protection. </w:t>
      </w:r>
    </w:p>
    <w:p w14:paraId="3C77A908" w14:textId="77777777" w:rsidR="0062107D" w:rsidRPr="0062107D" w:rsidRDefault="0062107D" w:rsidP="0062107D">
      <w:pPr>
        <w:spacing w:after="200"/>
        <w:rPr>
          <w:rFonts w:ascii="Calibri" w:hAnsi="Calibri"/>
          <w:b/>
          <w:sz w:val="36"/>
          <w:szCs w:val="36"/>
        </w:rPr>
      </w:pPr>
      <w:r w:rsidRPr="0062107D">
        <w:rPr>
          <w:rFonts w:ascii="Calibri" w:hAnsi="Calibri"/>
          <w:b/>
          <w:sz w:val="36"/>
          <w:szCs w:val="36"/>
        </w:rPr>
        <w:t>Data storage</w:t>
      </w:r>
    </w:p>
    <w:p w14:paraId="559C702C" w14:textId="36712F81" w:rsidR="00387D10" w:rsidRDefault="00387D10" w:rsidP="00387D10">
      <w:pPr>
        <w:spacing w:after="200"/>
        <w:rPr>
          <w:rFonts w:ascii="Calibri" w:hAnsi="Calibri"/>
        </w:rPr>
      </w:pPr>
      <w:r>
        <w:rPr>
          <w:rFonts w:ascii="Calibri" w:hAnsi="Calibri"/>
        </w:rPr>
        <w:t>These rules describe how and where data should be safely stored. Questions about storing data safely can be directed to the</w:t>
      </w:r>
      <w:r w:rsidR="0089551A">
        <w:rPr>
          <w:rFonts w:ascii="Calibri" w:hAnsi="Calibri"/>
        </w:rPr>
        <w:t xml:space="preserve"> </w:t>
      </w:r>
      <w:r w:rsidR="00B44536">
        <w:rPr>
          <w:rFonts w:ascii="Calibri" w:hAnsi="Calibri"/>
        </w:rPr>
        <w:t>chapter</w:t>
      </w:r>
      <w:r w:rsidR="0089551A">
        <w:rPr>
          <w:rFonts w:ascii="Calibri" w:hAnsi="Calibri"/>
        </w:rPr>
        <w:t xml:space="preserve"> president or executive officer/secretary. </w:t>
      </w:r>
    </w:p>
    <w:p w14:paraId="6D8820C6" w14:textId="77777777" w:rsidR="00387D10" w:rsidRDefault="00387D10" w:rsidP="00387D10">
      <w:pPr>
        <w:spacing w:after="200"/>
        <w:rPr>
          <w:rFonts w:ascii="Calibri" w:hAnsi="Calibri"/>
        </w:rPr>
      </w:pPr>
      <w:r>
        <w:rPr>
          <w:rFonts w:ascii="Calibri" w:hAnsi="Calibri"/>
        </w:rPr>
        <w:t xml:space="preserve">When data is </w:t>
      </w:r>
      <w:r>
        <w:rPr>
          <w:rFonts w:ascii="Calibri" w:hAnsi="Calibri"/>
          <w:b/>
        </w:rPr>
        <w:t>stored on paper,</w:t>
      </w:r>
      <w:r>
        <w:rPr>
          <w:rFonts w:ascii="Calibri" w:hAnsi="Calibri"/>
        </w:rPr>
        <w:t xml:space="preserve"> it should be kept in a secure place where unauthori</w:t>
      </w:r>
      <w:r w:rsidR="0089551A">
        <w:rPr>
          <w:rFonts w:ascii="Calibri" w:hAnsi="Calibri"/>
        </w:rPr>
        <w:t>z</w:t>
      </w:r>
      <w:r>
        <w:rPr>
          <w:rFonts w:ascii="Calibri" w:hAnsi="Calibri"/>
        </w:rPr>
        <w:t>ed people cannot see it.</w:t>
      </w:r>
    </w:p>
    <w:p w14:paraId="1A5E2F23" w14:textId="77777777" w:rsidR="00387D10" w:rsidRDefault="00387D10" w:rsidP="00387D10">
      <w:pPr>
        <w:spacing w:after="200"/>
        <w:rPr>
          <w:rFonts w:ascii="Calibri" w:hAnsi="Calibri"/>
        </w:rPr>
      </w:pPr>
      <w:r>
        <w:rPr>
          <w:rFonts w:ascii="Calibri" w:hAnsi="Calibri"/>
        </w:rPr>
        <w:t>These guidelines also apply to data that is usually stored electronically but has been printed out</w:t>
      </w:r>
      <w:r w:rsidR="009E3285">
        <w:rPr>
          <w:rFonts w:ascii="Calibri" w:hAnsi="Calibri"/>
        </w:rPr>
        <w:t>.</w:t>
      </w:r>
    </w:p>
    <w:p w14:paraId="2A431813" w14:textId="77777777" w:rsidR="00387D10" w:rsidRDefault="00387D10" w:rsidP="00387D10">
      <w:pPr>
        <w:numPr>
          <w:ilvl w:val="0"/>
          <w:numId w:val="10"/>
        </w:numPr>
        <w:spacing w:after="200"/>
        <w:rPr>
          <w:rFonts w:ascii="Calibri" w:hAnsi="Calibri"/>
        </w:rPr>
      </w:pPr>
      <w:r>
        <w:rPr>
          <w:rFonts w:ascii="Calibri" w:hAnsi="Calibri"/>
        </w:rPr>
        <w:t xml:space="preserve">When not required, the files should be kept </w:t>
      </w:r>
      <w:r>
        <w:rPr>
          <w:rFonts w:ascii="Calibri" w:hAnsi="Calibri"/>
          <w:b/>
        </w:rPr>
        <w:t>in a locked drawer or filing cabinet</w:t>
      </w:r>
      <w:r>
        <w:rPr>
          <w:rFonts w:ascii="Calibri" w:hAnsi="Calibri"/>
        </w:rPr>
        <w:t>.</w:t>
      </w:r>
    </w:p>
    <w:p w14:paraId="6AFF59E1" w14:textId="77777777" w:rsidR="00387D10" w:rsidRDefault="00387D10" w:rsidP="00387D10">
      <w:pPr>
        <w:numPr>
          <w:ilvl w:val="0"/>
          <w:numId w:val="10"/>
        </w:numPr>
        <w:spacing w:after="200"/>
        <w:rPr>
          <w:rFonts w:ascii="Calibri" w:hAnsi="Calibri"/>
        </w:rPr>
      </w:pPr>
      <w:r>
        <w:rPr>
          <w:rFonts w:ascii="Calibri" w:hAnsi="Calibri"/>
          <w:b/>
        </w:rPr>
        <w:t xml:space="preserve">Data printouts should be shredded </w:t>
      </w:r>
      <w:r>
        <w:rPr>
          <w:rFonts w:ascii="Calibri" w:hAnsi="Calibri"/>
        </w:rPr>
        <w:t>and disposed of securely when no longer required.</w:t>
      </w:r>
    </w:p>
    <w:p w14:paraId="612809CB" w14:textId="77777777" w:rsidR="00387D10" w:rsidRDefault="00387D10" w:rsidP="00387D10">
      <w:pPr>
        <w:spacing w:after="200"/>
        <w:rPr>
          <w:rFonts w:ascii="Calibri" w:hAnsi="Calibri"/>
        </w:rPr>
      </w:pPr>
      <w:r>
        <w:rPr>
          <w:rFonts w:ascii="Calibri" w:hAnsi="Calibri"/>
        </w:rPr>
        <w:t xml:space="preserve">When data is </w:t>
      </w:r>
      <w:r>
        <w:rPr>
          <w:rFonts w:ascii="Calibri" w:hAnsi="Calibri"/>
          <w:b/>
        </w:rPr>
        <w:t>stored electronically</w:t>
      </w:r>
      <w:r>
        <w:rPr>
          <w:rFonts w:ascii="Calibri" w:hAnsi="Calibri"/>
        </w:rPr>
        <w:t>, it must be protected from unauthori</w:t>
      </w:r>
      <w:r w:rsidR="0089551A">
        <w:rPr>
          <w:rFonts w:ascii="Calibri" w:hAnsi="Calibri"/>
        </w:rPr>
        <w:t>z</w:t>
      </w:r>
      <w:r>
        <w:rPr>
          <w:rFonts w:ascii="Calibri" w:hAnsi="Calibri"/>
        </w:rPr>
        <w:t>ed access, accidental deletion and malicious hacking attempts:</w:t>
      </w:r>
    </w:p>
    <w:p w14:paraId="580C90BA" w14:textId="77777777" w:rsidR="00387D10" w:rsidRDefault="00387D10" w:rsidP="00387D10">
      <w:pPr>
        <w:numPr>
          <w:ilvl w:val="0"/>
          <w:numId w:val="10"/>
        </w:numPr>
        <w:spacing w:after="200"/>
        <w:rPr>
          <w:rFonts w:ascii="Calibri" w:hAnsi="Calibri"/>
        </w:rPr>
      </w:pPr>
      <w:r>
        <w:rPr>
          <w:rFonts w:ascii="Calibri" w:hAnsi="Calibri"/>
        </w:rPr>
        <w:lastRenderedPageBreak/>
        <w:t xml:space="preserve">Data should be </w:t>
      </w:r>
      <w:r>
        <w:rPr>
          <w:rFonts w:ascii="Calibri" w:hAnsi="Calibri"/>
          <w:b/>
        </w:rPr>
        <w:t>protected by strong passwords</w:t>
      </w:r>
      <w:r>
        <w:rPr>
          <w:rFonts w:ascii="Calibri" w:hAnsi="Calibri"/>
        </w:rPr>
        <w:t xml:space="preserve"> that are changed regularly and never shared between </w:t>
      </w:r>
      <w:r w:rsidR="0089551A">
        <w:rPr>
          <w:rFonts w:ascii="Calibri" w:hAnsi="Calibri"/>
        </w:rPr>
        <w:t>officers/volunteers</w:t>
      </w:r>
      <w:r>
        <w:rPr>
          <w:rFonts w:ascii="Calibri" w:hAnsi="Calibri"/>
        </w:rPr>
        <w:t>.</w:t>
      </w:r>
    </w:p>
    <w:p w14:paraId="7519238E" w14:textId="77777777" w:rsidR="00387D10" w:rsidRDefault="00387D10" w:rsidP="00387D10">
      <w:pPr>
        <w:numPr>
          <w:ilvl w:val="0"/>
          <w:numId w:val="10"/>
        </w:numPr>
        <w:spacing w:after="200"/>
        <w:rPr>
          <w:rFonts w:ascii="Calibri" w:hAnsi="Calibri"/>
        </w:rPr>
      </w:pPr>
      <w:r>
        <w:rPr>
          <w:rFonts w:ascii="Calibri" w:hAnsi="Calibri"/>
        </w:rPr>
        <w:t xml:space="preserve">If data is </w:t>
      </w:r>
      <w:r>
        <w:rPr>
          <w:rFonts w:ascii="Calibri" w:hAnsi="Calibri"/>
          <w:b/>
        </w:rPr>
        <w:t>stored on removable media</w:t>
      </w:r>
      <w:r>
        <w:rPr>
          <w:rFonts w:ascii="Calibri" w:hAnsi="Calibri"/>
        </w:rPr>
        <w:t>, these should be kept locked away securely when not being used.</w:t>
      </w:r>
    </w:p>
    <w:p w14:paraId="607605AE" w14:textId="77777777" w:rsidR="00387D10" w:rsidRDefault="00387D10" w:rsidP="00387D10">
      <w:pPr>
        <w:numPr>
          <w:ilvl w:val="0"/>
          <w:numId w:val="10"/>
        </w:numPr>
        <w:spacing w:after="200"/>
        <w:rPr>
          <w:rFonts w:ascii="Calibri" w:hAnsi="Calibri"/>
        </w:rPr>
      </w:pPr>
      <w:r>
        <w:rPr>
          <w:rFonts w:ascii="Calibri" w:hAnsi="Calibri"/>
        </w:rPr>
        <w:t xml:space="preserve">Data should only be stored on </w:t>
      </w:r>
      <w:r>
        <w:rPr>
          <w:rFonts w:ascii="Calibri" w:hAnsi="Calibri"/>
          <w:b/>
        </w:rPr>
        <w:t>designated drives and servers</w:t>
      </w:r>
      <w:r>
        <w:rPr>
          <w:rFonts w:ascii="Calibri" w:hAnsi="Calibri"/>
        </w:rPr>
        <w:t xml:space="preserve">, and should only be uploaded to an </w:t>
      </w:r>
      <w:r>
        <w:rPr>
          <w:rFonts w:ascii="Calibri" w:hAnsi="Calibri"/>
          <w:b/>
        </w:rPr>
        <w:t>approved cloud computing services</w:t>
      </w:r>
      <w:r>
        <w:rPr>
          <w:rFonts w:ascii="Calibri" w:hAnsi="Calibri"/>
        </w:rPr>
        <w:t>.</w:t>
      </w:r>
      <w:r w:rsidR="0089551A">
        <w:rPr>
          <w:rFonts w:ascii="Calibri" w:hAnsi="Calibri"/>
        </w:rPr>
        <w:t xml:space="preserve"> (i.e., ISM portal, Star Chapter, etc.)</w:t>
      </w:r>
    </w:p>
    <w:p w14:paraId="2AC4D13C" w14:textId="77777777" w:rsidR="00387D10" w:rsidRDefault="00387D10" w:rsidP="00387D10">
      <w:pPr>
        <w:numPr>
          <w:ilvl w:val="0"/>
          <w:numId w:val="10"/>
        </w:numPr>
        <w:spacing w:after="200"/>
        <w:rPr>
          <w:rFonts w:ascii="Calibri" w:hAnsi="Calibri"/>
        </w:rPr>
      </w:pPr>
      <w:r>
        <w:rPr>
          <w:rFonts w:ascii="Calibri" w:hAnsi="Calibri"/>
        </w:rPr>
        <w:t xml:space="preserve">Servers containing personal data should be </w:t>
      </w:r>
      <w:r>
        <w:rPr>
          <w:rFonts w:ascii="Calibri" w:hAnsi="Calibri"/>
          <w:b/>
        </w:rPr>
        <w:t>sited in a secure location</w:t>
      </w:r>
      <w:r w:rsidR="0089551A">
        <w:rPr>
          <w:rFonts w:ascii="Calibri" w:hAnsi="Calibri"/>
        </w:rPr>
        <w:t>.</w:t>
      </w:r>
    </w:p>
    <w:p w14:paraId="5B9BA949" w14:textId="77777777" w:rsidR="00387D10" w:rsidRDefault="00387D10" w:rsidP="00387D10">
      <w:pPr>
        <w:numPr>
          <w:ilvl w:val="0"/>
          <w:numId w:val="10"/>
        </w:numPr>
        <w:spacing w:after="200"/>
        <w:rPr>
          <w:rFonts w:ascii="Calibri" w:hAnsi="Calibri"/>
        </w:rPr>
      </w:pPr>
      <w:r>
        <w:rPr>
          <w:rFonts w:ascii="Calibri" w:hAnsi="Calibri"/>
        </w:rPr>
        <w:t xml:space="preserve">Data should </w:t>
      </w:r>
      <w:r>
        <w:rPr>
          <w:rFonts w:ascii="Calibri" w:hAnsi="Calibri"/>
          <w:b/>
        </w:rPr>
        <w:t xml:space="preserve">never be saved directly </w:t>
      </w:r>
      <w:r>
        <w:rPr>
          <w:rFonts w:ascii="Calibri" w:hAnsi="Calibri"/>
        </w:rPr>
        <w:t>to laptops or other mobile devices like tablets or smart phones.</w:t>
      </w:r>
    </w:p>
    <w:p w14:paraId="7DBA4216" w14:textId="77777777" w:rsidR="0062107D" w:rsidRPr="0062107D" w:rsidRDefault="0062107D" w:rsidP="0089551A">
      <w:pPr>
        <w:spacing w:after="200"/>
        <w:rPr>
          <w:rFonts w:ascii="Calibri" w:hAnsi="Calibri"/>
          <w:b/>
          <w:sz w:val="36"/>
          <w:szCs w:val="36"/>
        </w:rPr>
      </w:pPr>
      <w:r w:rsidRPr="0062107D">
        <w:rPr>
          <w:rFonts w:ascii="Calibri" w:hAnsi="Calibri"/>
          <w:b/>
          <w:sz w:val="36"/>
          <w:szCs w:val="36"/>
        </w:rPr>
        <w:t>Subject access requests</w:t>
      </w:r>
    </w:p>
    <w:p w14:paraId="6D864DC3" w14:textId="35EDAFF0" w:rsidR="00387D10" w:rsidRDefault="00387D10" w:rsidP="00387D10">
      <w:pPr>
        <w:spacing w:after="200"/>
        <w:rPr>
          <w:rFonts w:ascii="Calibri" w:hAnsi="Calibri"/>
          <w:lang w:val="en-US"/>
        </w:rPr>
      </w:pPr>
      <w:r>
        <w:rPr>
          <w:rFonts w:ascii="Calibri" w:hAnsi="Calibri"/>
          <w:lang w:val="en-US"/>
        </w:rPr>
        <w:t>All individuals who are the subject of personal data held by</w:t>
      </w:r>
      <w:r w:rsidR="0089551A">
        <w:rPr>
          <w:rFonts w:ascii="Calibri" w:hAnsi="Calibri"/>
          <w:lang w:val="en-US"/>
        </w:rPr>
        <w:t xml:space="preserve"> </w:t>
      </w:r>
      <w:r w:rsidR="0089551A">
        <w:rPr>
          <w:rFonts w:ascii="Calibri" w:hAnsi="Calibri"/>
        </w:rPr>
        <w:t>ISM</w:t>
      </w:r>
      <w:proofErr w:type="gramStart"/>
      <w:r w:rsidR="0089551A">
        <w:rPr>
          <w:rFonts w:ascii="Calibri" w:hAnsi="Calibri"/>
        </w:rPr>
        <w:t>—[</w:t>
      </w:r>
      <w:proofErr w:type="gramEnd"/>
      <w:r w:rsidR="00B44536" w:rsidRPr="00B44536">
        <w:rPr>
          <w:rFonts w:ascii="Calibri" w:hAnsi="Calibri"/>
        </w:rPr>
        <w:t xml:space="preserve"> </w:t>
      </w:r>
      <w:r w:rsidR="00B44536">
        <w:rPr>
          <w:rFonts w:ascii="Calibri" w:hAnsi="Calibri"/>
        </w:rPr>
        <w:t>Chapter</w:t>
      </w:r>
      <w:r w:rsidR="0089551A">
        <w:rPr>
          <w:rFonts w:ascii="Calibri" w:hAnsi="Calibri"/>
        </w:rPr>
        <w:t xml:space="preserve"> name], Inc. </w:t>
      </w:r>
      <w:r>
        <w:rPr>
          <w:rFonts w:ascii="Calibri" w:hAnsi="Calibri"/>
          <w:lang w:val="en-US"/>
        </w:rPr>
        <w:t>are entitled to:</w:t>
      </w:r>
    </w:p>
    <w:p w14:paraId="546210C6" w14:textId="77777777" w:rsidR="00387D10" w:rsidRDefault="00387D10" w:rsidP="00387D10">
      <w:pPr>
        <w:numPr>
          <w:ilvl w:val="0"/>
          <w:numId w:val="11"/>
        </w:numPr>
        <w:spacing w:after="200"/>
        <w:rPr>
          <w:rFonts w:ascii="Calibri" w:hAnsi="Calibri"/>
          <w:lang w:val="en-US"/>
        </w:rPr>
      </w:pPr>
      <w:r>
        <w:rPr>
          <w:rFonts w:ascii="Calibri" w:hAnsi="Calibri"/>
          <w:lang w:val="en-US"/>
        </w:rPr>
        <w:t xml:space="preserve">Ask </w:t>
      </w:r>
      <w:r>
        <w:rPr>
          <w:rFonts w:ascii="Calibri" w:hAnsi="Calibri"/>
          <w:b/>
          <w:lang w:val="en-US"/>
        </w:rPr>
        <w:t>what information</w:t>
      </w:r>
      <w:r>
        <w:rPr>
          <w:rFonts w:ascii="Calibri" w:hAnsi="Calibri"/>
          <w:lang w:val="en-US"/>
        </w:rPr>
        <w:t xml:space="preserve"> the company holds about them and why.</w:t>
      </w:r>
    </w:p>
    <w:p w14:paraId="512A5B2A" w14:textId="77777777" w:rsidR="00387D10" w:rsidRDefault="00387D10" w:rsidP="00387D10">
      <w:pPr>
        <w:numPr>
          <w:ilvl w:val="0"/>
          <w:numId w:val="11"/>
        </w:numPr>
        <w:spacing w:after="200"/>
        <w:rPr>
          <w:rFonts w:ascii="Calibri" w:hAnsi="Calibri"/>
          <w:lang w:val="en-US"/>
        </w:rPr>
      </w:pPr>
      <w:r>
        <w:rPr>
          <w:rFonts w:ascii="Calibri" w:hAnsi="Calibri"/>
          <w:lang w:val="en-US"/>
        </w:rPr>
        <w:t xml:space="preserve">Ask </w:t>
      </w:r>
      <w:r>
        <w:rPr>
          <w:rFonts w:ascii="Calibri" w:hAnsi="Calibri"/>
          <w:b/>
          <w:lang w:val="en-US"/>
        </w:rPr>
        <w:t>how to gain access</w:t>
      </w:r>
      <w:r>
        <w:rPr>
          <w:rFonts w:ascii="Calibri" w:hAnsi="Calibri"/>
          <w:lang w:val="en-US"/>
        </w:rPr>
        <w:t xml:space="preserve"> to it.</w:t>
      </w:r>
    </w:p>
    <w:p w14:paraId="60F82EED" w14:textId="77777777" w:rsidR="00387D10" w:rsidRDefault="00387D10" w:rsidP="00387D10">
      <w:pPr>
        <w:numPr>
          <w:ilvl w:val="0"/>
          <w:numId w:val="11"/>
        </w:numPr>
        <w:spacing w:after="200"/>
        <w:rPr>
          <w:rFonts w:ascii="Calibri" w:hAnsi="Calibri"/>
          <w:lang w:val="en-US"/>
        </w:rPr>
      </w:pPr>
      <w:r>
        <w:rPr>
          <w:rFonts w:ascii="Calibri" w:hAnsi="Calibri"/>
          <w:lang w:val="en-US"/>
        </w:rPr>
        <w:t xml:space="preserve">Be informed </w:t>
      </w:r>
      <w:r>
        <w:rPr>
          <w:rFonts w:ascii="Calibri" w:hAnsi="Calibri"/>
          <w:b/>
          <w:lang w:val="en-US"/>
        </w:rPr>
        <w:t>how to keep it up to date.</w:t>
      </w:r>
      <w:r>
        <w:rPr>
          <w:rFonts w:ascii="Calibri" w:hAnsi="Calibri"/>
          <w:lang w:val="en-US"/>
        </w:rPr>
        <w:t xml:space="preserve"> </w:t>
      </w:r>
    </w:p>
    <w:p w14:paraId="2C2D1DAE" w14:textId="77777777" w:rsidR="00387D10" w:rsidRDefault="00387D10" w:rsidP="00387D10">
      <w:pPr>
        <w:numPr>
          <w:ilvl w:val="0"/>
          <w:numId w:val="11"/>
        </w:numPr>
        <w:spacing w:after="200"/>
        <w:rPr>
          <w:rFonts w:ascii="Calibri" w:hAnsi="Calibri"/>
          <w:lang w:val="en-US"/>
        </w:rPr>
      </w:pPr>
      <w:r>
        <w:rPr>
          <w:rFonts w:ascii="Calibri" w:hAnsi="Calibri"/>
          <w:lang w:val="en-US"/>
        </w:rPr>
        <w:t xml:space="preserve">Be informed how the company is </w:t>
      </w:r>
      <w:r>
        <w:rPr>
          <w:rFonts w:ascii="Calibri" w:hAnsi="Calibri"/>
          <w:b/>
          <w:lang w:val="en-US"/>
        </w:rPr>
        <w:t>meeting its data protection obligations</w:t>
      </w:r>
      <w:r>
        <w:rPr>
          <w:rFonts w:ascii="Calibri" w:hAnsi="Calibri"/>
          <w:lang w:val="en-US"/>
        </w:rPr>
        <w:t>.</w:t>
      </w:r>
    </w:p>
    <w:p w14:paraId="59D85F0C" w14:textId="6BA4228D" w:rsidR="00387D10" w:rsidRDefault="009E3285" w:rsidP="00387D10">
      <w:pPr>
        <w:spacing w:after="200"/>
        <w:rPr>
          <w:rFonts w:ascii="Calibri" w:hAnsi="Calibri"/>
        </w:rPr>
      </w:pPr>
      <w:r>
        <w:rPr>
          <w:rFonts w:ascii="Calibri" w:hAnsi="Calibri"/>
        </w:rPr>
        <w:t xml:space="preserve">If </w:t>
      </w:r>
      <w:r w:rsidR="00CE3B6A">
        <w:rPr>
          <w:rFonts w:ascii="Calibri" w:hAnsi="Calibri"/>
        </w:rPr>
        <w:t xml:space="preserve">an </w:t>
      </w:r>
      <w:proofErr w:type="gramStart"/>
      <w:r w:rsidR="00CE3B6A">
        <w:rPr>
          <w:rFonts w:ascii="Calibri" w:hAnsi="Calibri"/>
        </w:rPr>
        <w:t>individual contacts</w:t>
      </w:r>
      <w:proofErr w:type="gramEnd"/>
      <w:r w:rsidR="00387D10">
        <w:rPr>
          <w:rFonts w:ascii="Calibri" w:hAnsi="Calibri"/>
        </w:rPr>
        <w:t xml:space="preserve"> the </w:t>
      </w:r>
      <w:r w:rsidR="00B44536">
        <w:rPr>
          <w:rFonts w:ascii="Calibri" w:hAnsi="Calibri"/>
        </w:rPr>
        <w:t>chapter</w:t>
      </w:r>
      <w:r w:rsidR="0089551A">
        <w:rPr>
          <w:rFonts w:ascii="Calibri" w:hAnsi="Calibri"/>
        </w:rPr>
        <w:t xml:space="preserve"> </w:t>
      </w:r>
      <w:r w:rsidR="00387D10">
        <w:rPr>
          <w:rFonts w:ascii="Calibri" w:hAnsi="Calibri"/>
        </w:rPr>
        <w:t xml:space="preserve">requesting this information, this is called a subject access request. </w:t>
      </w:r>
      <w:r w:rsidR="002148FC">
        <w:rPr>
          <w:rFonts w:ascii="Calibri" w:hAnsi="Calibri"/>
        </w:rPr>
        <w:t xml:space="preserve"> </w:t>
      </w:r>
      <w:r w:rsidR="00387D10">
        <w:rPr>
          <w:rFonts w:ascii="Calibri" w:hAnsi="Calibri"/>
        </w:rPr>
        <w:t xml:space="preserve">Subject access requests from individuals should be made by email, addressed to the </w:t>
      </w:r>
      <w:r w:rsidR="0089551A">
        <w:rPr>
          <w:rFonts w:ascii="Calibri" w:hAnsi="Calibri"/>
        </w:rPr>
        <w:t xml:space="preserve">[select </w:t>
      </w:r>
      <w:r w:rsidR="00B44536">
        <w:rPr>
          <w:rFonts w:ascii="Calibri" w:hAnsi="Calibri"/>
        </w:rPr>
        <w:t>chapter</w:t>
      </w:r>
      <w:r w:rsidR="0089551A">
        <w:rPr>
          <w:rFonts w:ascii="Calibri" w:hAnsi="Calibri"/>
        </w:rPr>
        <w:t xml:space="preserve"> position] at </w:t>
      </w:r>
      <w:r w:rsidR="00387D10">
        <w:rPr>
          <w:rFonts w:ascii="Calibri" w:hAnsi="Calibri"/>
        </w:rPr>
        <w:t xml:space="preserve">[email address]. </w:t>
      </w:r>
    </w:p>
    <w:p w14:paraId="5CC32A19" w14:textId="14922DEA" w:rsidR="00387D10" w:rsidRDefault="00387D10" w:rsidP="00387D10">
      <w:pPr>
        <w:spacing w:after="200"/>
        <w:rPr>
          <w:rFonts w:ascii="Calibri" w:hAnsi="Calibri"/>
        </w:rPr>
      </w:pPr>
      <w:r>
        <w:rPr>
          <w:rFonts w:ascii="Calibri" w:hAnsi="Calibri"/>
        </w:rPr>
        <w:t>Individuals</w:t>
      </w:r>
      <w:r w:rsidR="00CE3B6A">
        <w:rPr>
          <w:rFonts w:ascii="Calibri" w:hAnsi="Calibri"/>
        </w:rPr>
        <w:t xml:space="preserve">, may be charged a nominal fee up to </w:t>
      </w:r>
      <w:r w:rsidR="0089551A">
        <w:rPr>
          <w:rFonts w:ascii="Calibri" w:hAnsi="Calibri"/>
        </w:rPr>
        <w:t>$10</w:t>
      </w:r>
      <w:r>
        <w:rPr>
          <w:rFonts w:ascii="Calibri" w:hAnsi="Calibri"/>
        </w:rPr>
        <w:t xml:space="preserve"> per subject access request. The </w:t>
      </w:r>
      <w:r w:rsidR="00B44536">
        <w:rPr>
          <w:rFonts w:ascii="Calibri" w:hAnsi="Calibri"/>
        </w:rPr>
        <w:t>chapter</w:t>
      </w:r>
      <w:r>
        <w:rPr>
          <w:rFonts w:ascii="Calibri" w:hAnsi="Calibri"/>
        </w:rPr>
        <w:t xml:space="preserve"> </w:t>
      </w:r>
      <w:r w:rsidR="00CE3B6A">
        <w:rPr>
          <w:rFonts w:ascii="Calibri" w:hAnsi="Calibri"/>
        </w:rPr>
        <w:t>should</w:t>
      </w:r>
      <w:r>
        <w:rPr>
          <w:rFonts w:ascii="Calibri" w:hAnsi="Calibri"/>
        </w:rPr>
        <w:t xml:space="preserve"> provide the relevant data within 14 days.</w:t>
      </w:r>
      <w:r w:rsidR="002148FC">
        <w:rPr>
          <w:rFonts w:ascii="Calibri" w:hAnsi="Calibri"/>
        </w:rPr>
        <w:t xml:space="preserve"> </w:t>
      </w:r>
      <w:r>
        <w:rPr>
          <w:rFonts w:ascii="Calibri" w:hAnsi="Calibri"/>
        </w:rPr>
        <w:t xml:space="preserve">The </w:t>
      </w:r>
      <w:r w:rsidR="00B44536">
        <w:rPr>
          <w:rFonts w:ascii="Calibri" w:hAnsi="Calibri"/>
        </w:rPr>
        <w:t>chapter</w:t>
      </w:r>
      <w:r>
        <w:rPr>
          <w:rFonts w:ascii="Calibri" w:hAnsi="Calibri"/>
        </w:rPr>
        <w:t xml:space="preserve"> will always verify the identity of anyone making a subject access request before handing over any information.</w:t>
      </w:r>
    </w:p>
    <w:p w14:paraId="4632D9A6" w14:textId="3563F5D0" w:rsidR="00CE3B6A" w:rsidRDefault="00CE3B6A" w:rsidP="00387D10">
      <w:pPr>
        <w:spacing w:after="200"/>
        <w:rPr>
          <w:rFonts w:ascii="Calibri" w:hAnsi="Calibri"/>
        </w:rPr>
      </w:pPr>
      <w:r>
        <w:rPr>
          <w:rFonts w:ascii="Calibri" w:hAnsi="Calibri"/>
        </w:rPr>
        <w:t xml:space="preserve">The </w:t>
      </w:r>
      <w:r w:rsidR="00B44536">
        <w:rPr>
          <w:rFonts w:ascii="Calibri" w:hAnsi="Calibri"/>
        </w:rPr>
        <w:t>chapter</w:t>
      </w:r>
      <w:r>
        <w:rPr>
          <w:rFonts w:ascii="Calibri" w:hAnsi="Calibri"/>
        </w:rPr>
        <w:t xml:space="preserve"> must have procedures on data storage and subject access verification. </w:t>
      </w:r>
    </w:p>
    <w:p w14:paraId="27D4839B" w14:textId="77777777" w:rsidR="002148FC" w:rsidRDefault="002148FC" w:rsidP="00387D10">
      <w:pPr>
        <w:spacing w:after="200"/>
        <w:rPr>
          <w:rFonts w:ascii="Calibri" w:hAnsi="Calibri"/>
        </w:rPr>
      </w:pPr>
    </w:p>
    <w:p w14:paraId="1EC9A408" w14:textId="77777777" w:rsidR="00387D10" w:rsidRPr="002148FC" w:rsidRDefault="002148FC" w:rsidP="00387D10">
      <w:pPr>
        <w:spacing w:after="200"/>
        <w:rPr>
          <w:rFonts w:ascii="Calibri" w:hAnsi="Calibri"/>
          <w:b/>
          <w:sz w:val="36"/>
          <w:szCs w:val="36"/>
        </w:rPr>
      </w:pPr>
      <w:r w:rsidRPr="002148FC">
        <w:rPr>
          <w:rFonts w:ascii="Calibri" w:hAnsi="Calibri"/>
          <w:b/>
          <w:sz w:val="36"/>
          <w:szCs w:val="36"/>
        </w:rPr>
        <w:t>Disclosing data for other reasons</w:t>
      </w:r>
    </w:p>
    <w:p w14:paraId="38A68EC3" w14:textId="77777777" w:rsidR="00387D10" w:rsidRDefault="00387D10" w:rsidP="00387D10">
      <w:pPr>
        <w:spacing w:after="200"/>
        <w:rPr>
          <w:rFonts w:ascii="Calibri" w:hAnsi="Calibri"/>
        </w:rPr>
      </w:pPr>
      <w:r>
        <w:rPr>
          <w:rFonts w:ascii="Calibri" w:hAnsi="Calibri"/>
        </w:rPr>
        <w:t>In certain circumstances, the Data Protection Act allows personal data to be disclosed to law enforcement agencies without the consent of the data subject.</w:t>
      </w:r>
    </w:p>
    <w:p w14:paraId="78E566AA" w14:textId="61FED0E8" w:rsidR="00B76A0F" w:rsidRDefault="00387D10" w:rsidP="00B44536">
      <w:pPr>
        <w:spacing w:after="200"/>
      </w:pPr>
      <w:r>
        <w:rPr>
          <w:rFonts w:ascii="Calibri" w:hAnsi="Calibri"/>
        </w:rPr>
        <w:t>Under these circumstances,</w:t>
      </w:r>
      <w:r w:rsidR="0089551A">
        <w:rPr>
          <w:rFonts w:ascii="Calibri" w:hAnsi="Calibri"/>
        </w:rPr>
        <w:t xml:space="preserve"> ISM</w:t>
      </w:r>
      <w:proofErr w:type="gramStart"/>
      <w:r w:rsidR="0089551A">
        <w:rPr>
          <w:rFonts w:ascii="Calibri" w:hAnsi="Calibri"/>
        </w:rPr>
        <w:t>—[</w:t>
      </w:r>
      <w:proofErr w:type="gramEnd"/>
      <w:r w:rsidR="00B44536">
        <w:rPr>
          <w:rFonts w:ascii="Calibri" w:hAnsi="Calibri"/>
        </w:rPr>
        <w:t>Chapter</w:t>
      </w:r>
      <w:r w:rsidR="0089551A">
        <w:rPr>
          <w:rFonts w:ascii="Calibri" w:hAnsi="Calibri"/>
        </w:rPr>
        <w:t xml:space="preserve"> name], Inc. </w:t>
      </w:r>
      <w:r>
        <w:rPr>
          <w:rFonts w:ascii="Calibri" w:hAnsi="Calibri"/>
        </w:rPr>
        <w:t xml:space="preserve"> will disclose requested data. However, the </w:t>
      </w:r>
      <w:r w:rsidR="00B44536">
        <w:rPr>
          <w:rFonts w:ascii="Calibri" w:hAnsi="Calibri"/>
        </w:rPr>
        <w:t>chapter</w:t>
      </w:r>
      <w:r w:rsidR="0089551A">
        <w:rPr>
          <w:rFonts w:ascii="Calibri" w:hAnsi="Calibri"/>
        </w:rPr>
        <w:t xml:space="preserve"> </w:t>
      </w:r>
      <w:r>
        <w:rPr>
          <w:rFonts w:ascii="Calibri" w:hAnsi="Calibri"/>
        </w:rPr>
        <w:t>will ensure the request is legitimate, seeking assistance from the board and from the legal advis</w:t>
      </w:r>
      <w:r w:rsidR="0089551A">
        <w:rPr>
          <w:rFonts w:ascii="Calibri" w:hAnsi="Calibri"/>
        </w:rPr>
        <w:t>o</w:t>
      </w:r>
      <w:r>
        <w:rPr>
          <w:rFonts w:ascii="Calibri" w:hAnsi="Calibri"/>
        </w:rPr>
        <w:t xml:space="preserve">rs </w:t>
      </w:r>
      <w:r w:rsidR="00CE3B6A">
        <w:rPr>
          <w:rFonts w:ascii="Calibri" w:hAnsi="Calibri"/>
        </w:rPr>
        <w:t xml:space="preserve">as </w:t>
      </w:r>
      <w:r>
        <w:rPr>
          <w:rFonts w:ascii="Calibri" w:hAnsi="Calibri"/>
        </w:rPr>
        <w:t>necessary.</w:t>
      </w:r>
      <w:r w:rsidR="00B44536">
        <w:rPr>
          <w:rFonts w:ascii="Calibri" w:hAnsi="Calibri"/>
        </w:rPr>
        <w:t xml:space="preserve">   </w:t>
      </w:r>
      <w:bookmarkStart w:id="0" w:name="_GoBack"/>
      <w:bookmarkEnd w:id="0"/>
    </w:p>
    <w:sectPr w:rsidR="00B76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77A4F"/>
    <w:multiLevelType w:val="hybridMultilevel"/>
    <w:tmpl w:val="EA9AD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B80E4E"/>
    <w:multiLevelType w:val="hybridMultilevel"/>
    <w:tmpl w:val="FEE42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120FC9"/>
    <w:multiLevelType w:val="hybridMultilevel"/>
    <w:tmpl w:val="AAEA5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2A3677"/>
    <w:multiLevelType w:val="hybridMultilevel"/>
    <w:tmpl w:val="805A7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746FD7"/>
    <w:multiLevelType w:val="hybridMultilevel"/>
    <w:tmpl w:val="C81C5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713889"/>
    <w:multiLevelType w:val="hybridMultilevel"/>
    <w:tmpl w:val="488C7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EF4883"/>
    <w:multiLevelType w:val="hybridMultilevel"/>
    <w:tmpl w:val="15E67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1817E9B"/>
    <w:multiLevelType w:val="hybridMultilevel"/>
    <w:tmpl w:val="C2B2D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F7040D"/>
    <w:multiLevelType w:val="hybridMultilevel"/>
    <w:tmpl w:val="4B66D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3B6285D"/>
    <w:multiLevelType w:val="hybridMultilevel"/>
    <w:tmpl w:val="43A81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BD4AE5"/>
    <w:multiLevelType w:val="hybridMultilevel"/>
    <w:tmpl w:val="14F66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F130469"/>
    <w:multiLevelType w:val="hybridMultilevel"/>
    <w:tmpl w:val="D5780E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5"/>
  </w:num>
  <w:num w:numId="7">
    <w:abstractNumId w:val="9"/>
  </w:num>
  <w:num w:numId="8">
    <w:abstractNumId w:val="4"/>
  </w:num>
  <w:num w:numId="9">
    <w:abstractNumId w:val="2"/>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D10"/>
    <w:rsid w:val="002148FC"/>
    <w:rsid w:val="002409B4"/>
    <w:rsid w:val="00387D10"/>
    <w:rsid w:val="004C7046"/>
    <w:rsid w:val="0062107D"/>
    <w:rsid w:val="0089551A"/>
    <w:rsid w:val="009E3285"/>
    <w:rsid w:val="00B44536"/>
    <w:rsid w:val="00CE3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E505D"/>
  <w15:chartTrackingRefBased/>
  <w15:docId w15:val="{A6865B0D-87EA-4723-90E4-BE421BE5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D10"/>
    <w:pPr>
      <w:spacing w:after="0" w:line="240" w:lineRule="auto"/>
    </w:pPr>
    <w:rPr>
      <w:rFonts w:eastAsiaTheme="minorEastAs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7D10"/>
    <w:rPr>
      <w:color w:val="0563C1" w:themeColor="hyperlink"/>
      <w:u w:val="single"/>
    </w:rPr>
  </w:style>
  <w:style w:type="character" w:styleId="PlaceholderText">
    <w:name w:val="Placeholder Text"/>
    <w:basedOn w:val="DefaultParagraphFont"/>
    <w:uiPriority w:val="99"/>
    <w:semiHidden/>
    <w:rsid w:val="00387D10"/>
    <w:rPr>
      <w:color w:val="808080"/>
    </w:rPr>
  </w:style>
  <w:style w:type="paragraph" w:styleId="ListParagraph">
    <w:name w:val="List Paragraph"/>
    <w:basedOn w:val="Normal"/>
    <w:uiPriority w:val="34"/>
    <w:qFormat/>
    <w:rsid w:val="00895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8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Larimer</dc:creator>
  <cp:keywords/>
  <dc:description/>
  <cp:lastModifiedBy>Melanie Larimer</cp:lastModifiedBy>
  <cp:revision>3</cp:revision>
  <dcterms:created xsi:type="dcterms:W3CDTF">2018-03-28T23:06:00Z</dcterms:created>
  <dcterms:modified xsi:type="dcterms:W3CDTF">2020-12-16T18:23:00Z</dcterms:modified>
</cp:coreProperties>
</file>